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ACFE0" w14:textId="77777777" w:rsidR="00F56648" w:rsidRDefault="00F56648" w:rsidP="00F56648">
      <w:pPr>
        <w:spacing w:after="0" w:line="240" w:lineRule="auto"/>
        <w:jc w:val="center"/>
        <w:rPr>
          <w:rFonts w:ascii="Times New Roman" w:hAnsi="Times New Roman"/>
          <w:b/>
          <w:sz w:val="24"/>
          <w:szCs w:val="24"/>
        </w:rPr>
      </w:pPr>
      <w:r>
        <w:rPr>
          <w:rFonts w:ascii="Times New Roman" w:hAnsi="Times New Roman"/>
          <w:b/>
          <w:sz w:val="24"/>
          <w:szCs w:val="24"/>
        </w:rPr>
        <w:t xml:space="preserve">YALOVA MAKİNE İHTİSAS </w:t>
      </w:r>
      <w:r w:rsidR="00491114" w:rsidRPr="004856F3">
        <w:rPr>
          <w:rFonts w:ascii="Times New Roman" w:hAnsi="Times New Roman"/>
          <w:b/>
          <w:sz w:val="24"/>
          <w:szCs w:val="24"/>
        </w:rPr>
        <w:t xml:space="preserve">ORGANİZE SANAYİ BÖLGESİ </w:t>
      </w:r>
    </w:p>
    <w:p w14:paraId="0A299333" w14:textId="29115A88" w:rsidR="00491114" w:rsidRPr="004856F3" w:rsidRDefault="00491114" w:rsidP="00F56648">
      <w:pPr>
        <w:spacing w:after="0" w:line="240" w:lineRule="auto"/>
        <w:jc w:val="center"/>
        <w:rPr>
          <w:rFonts w:ascii="Times New Roman" w:hAnsi="Times New Roman"/>
          <w:b/>
          <w:sz w:val="24"/>
          <w:szCs w:val="24"/>
        </w:rPr>
      </w:pPr>
      <w:r w:rsidRPr="004856F3">
        <w:rPr>
          <w:rFonts w:ascii="Times New Roman" w:hAnsi="Times New Roman"/>
          <w:b/>
          <w:sz w:val="24"/>
          <w:szCs w:val="24"/>
        </w:rPr>
        <w:t>KATILIMCI TAAHHÜTNAMESİ</w:t>
      </w:r>
    </w:p>
    <w:p w14:paraId="7800B6C2" w14:textId="161CF2CF" w:rsidR="00491114" w:rsidRPr="007578FA" w:rsidRDefault="00C30880" w:rsidP="00491114">
      <w:pPr>
        <w:pStyle w:val="AralkYok"/>
        <w:jc w:val="both"/>
        <w:outlineLvl w:val="0"/>
        <w:rPr>
          <w:bCs/>
          <w:sz w:val="22"/>
          <w:szCs w:val="22"/>
        </w:rPr>
      </w:pPr>
      <w:r w:rsidRPr="007578FA">
        <w:rPr>
          <w:sz w:val="22"/>
          <w:szCs w:val="22"/>
        </w:rPr>
        <w:t>KATILIMCI'</w:t>
      </w:r>
      <w:r w:rsidR="00AF1EC8">
        <w:rPr>
          <w:sz w:val="22"/>
          <w:szCs w:val="22"/>
        </w:rPr>
        <w:t xml:space="preserve"> </w:t>
      </w:r>
      <w:proofErr w:type="spellStart"/>
      <w:r w:rsidRPr="007578FA">
        <w:rPr>
          <w:sz w:val="22"/>
          <w:szCs w:val="22"/>
        </w:rPr>
        <w:t>sı</w:t>
      </w:r>
      <w:proofErr w:type="spellEnd"/>
      <w:r w:rsidRPr="007578FA">
        <w:rPr>
          <w:sz w:val="22"/>
          <w:szCs w:val="22"/>
        </w:rPr>
        <w:t xml:space="preserve"> olduğumuz Yalova Makine</w:t>
      </w:r>
      <w:r w:rsidR="007578FA" w:rsidRPr="007578FA">
        <w:rPr>
          <w:sz w:val="22"/>
          <w:szCs w:val="22"/>
        </w:rPr>
        <w:t xml:space="preserve"> İhtisas</w:t>
      </w:r>
      <w:r w:rsidR="00491114" w:rsidRPr="007578FA">
        <w:rPr>
          <w:sz w:val="22"/>
          <w:szCs w:val="22"/>
        </w:rPr>
        <w:t xml:space="preserve"> Organize Sanayi Bölgesi</w:t>
      </w:r>
      <w:r w:rsidRPr="007578FA">
        <w:rPr>
          <w:sz w:val="22"/>
          <w:szCs w:val="22"/>
        </w:rPr>
        <w:t xml:space="preserve"> tarafından tahsis edilen</w:t>
      </w:r>
      <w:r w:rsidR="00491114" w:rsidRPr="007578FA">
        <w:rPr>
          <w:sz w:val="22"/>
          <w:szCs w:val="22"/>
        </w:rPr>
        <w:t xml:space="preserve"> </w:t>
      </w:r>
      <w:r w:rsidR="00F90BD5">
        <w:rPr>
          <w:b/>
          <w:color w:val="000000" w:themeColor="text1"/>
          <w:highlight w:val="yellow"/>
        </w:rPr>
        <w:t>………</w:t>
      </w:r>
      <w:r w:rsidR="00491114" w:rsidRPr="007578FA">
        <w:rPr>
          <w:bCs/>
          <w:sz w:val="22"/>
          <w:szCs w:val="22"/>
        </w:rPr>
        <w:t>Ada</w:t>
      </w:r>
      <w:r w:rsidR="003503B4" w:rsidRPr="007578FA">
        <w:rPr>
          <w:bCs/>
          <w:sz w:val="22"/>
          <w:szCs w:val="22"/>
        </w:rPr>
        <w:t xml:space="preserve"> </w:t>
      </w:r>
      <w:r w:rsidR="00F90BD5">
        <w:rPr>
          <w:b/>
          <w:color w:val="000000" w:themeColor="text1"/>
          <w:highlight w:val="yellow"/>
        </w:rPr>
        <w:t>………</w:t>
      </w:r>
      <w:r w:rsidR="00491114" w:rsidRPr="007578FA">
        <w:rPr>
          <w:bCs/>
          <w:sz w:val="22"/>
          <w:szCs w:val="22"/>
        </w:rPr>
        <w:t xml:space="preserve"> parsel</w:t>
      </w:r>
      <w:r w:rsidR="00F56648" w:rsidRPr="007578FA">
        <w:rPr>
          <w:bCs/>
          <w:sz w:val="22"/>
          <w:szCs w:val="22"/>
        </w:rPr>
        <w:t xml:space="preserve"> no’lu</w:t>
      </w:r>
      <w:r w:rsidRPr="007578FA">
        <w:rPr>
          <w:bCs/>
          <w:sz w:val="22"/>
          <w:szCs w:val="22"/>
        </w:rPr>
        <w:t xml:space="preserve"> </w:t>
      </w:r>
      <w:r w:rsidR="00F90BD5">
        <w:rPr>
          <w:b/>
          <w:color w:val="000000" w:themeColor="text1"/>
          <w:highlight w:val="yellow"/>
        </w:rPr>
        <w:t>………</w:t>
      </w:r>
      <w:r w:rsidR="00F90BD5">
        <w:rPr>
          <w:b/>
          <w:color w:val="000000" w:themeColor="text1"/>
        </w:rPr>
        <w:t xml:space="preserve"> </w:t>
      </w:r>
      <w:r w:rsidR="00A868A7" w:rsidRPr="007578FA">
        <w:rPr>
          <w:bCs/>
          <w:sz w:val="22"/>
          <w:szCs w:val="22"/>
        </w:rPr>
        <w:t xml:space="preserve">m2 büyüklüğündeki </w:t>
      </w:r>
      <w:r w:rsidRPr="007578FA">
        <w:rPr>
          <w:bCs/>
          <w:sz w:val="22"/>
          <w:szCs w:val="22"/>
        </w:rPr>
        <w:t>taşınmaza ilişkin olarak</w:t>
      </w:r>
      <w:r w:rsidR="00491114" w:rsidRPr="007578FA">
        <w:rPr>
          <w:bCs/>
          <w:sz w:val="22"/>
          <w:szCs w:val="22"/>
        </w:rPr>
        <w:t>;</w:t>
      </w:r>
    </w:p>
    <w:p w14:paraId="4E702943" w14:textId="77777777" w:rsidR="00C30880" w:rsidRPr="007578FA" w:rsidRDefault="005F15D4" w:rsidP="00C30880">
      <w:pPr>
        <w:pStyle w:val="AralkYok"/>
        <w:numPr>
          <w:ilvl w:val="0"/>
          <w:numId w:val="1"/>
        </w:numPr>
        <w:ind w:left="0" w:hanging="567"/>
        <w:jc w:val="both"/>
        <w:outlineLvl w:val="0"/>
        <w:rPr>
          <w:sz w:val="22"/>
          <w:szCs w:val="22"/>
        </w:rPr>
      </w:pPr>
      <w:r w:rsidRPr="007578FA">
        <w:rPr>
          <w:sz w:val="22"/>
          <w:szCs w:val="22"/>
        </w:rPr>
        <w:t>Organize Sanayi Bölgesi U</w:t>
      </w:r>
      <w:r w:rsidR="00C30880" w:rsidRPr="007578FA">
        <w:rPr>
          <w:sz w:val="22"/>
          <w:szCs w:val="22"/>
        </w:rPr>
        <w:t>ygulama Yönetmeliği 58. Maddesi uyarınca yatırım kredisi kullanmamız sebebi ile kullanılan kredinin taahhüt ettiğimiz yatırım için harcanacağını,</w:t>
      </w:r>
    </w:p>
    <w:p w14:paraId="3FEBC1B0" w14:textId="1E91CD02" w:rsidR="00C30880" w:rsidRPr="007578FA" w:rsidRDefault="00C30880" w:rsidP="00C30880">
      <w:pPr>
        <w:pStyle w:val="AralkYok"/>
        <w:numPr>
          <w:ilvl w:val="0"/>
          <w:numId w:val="1"/>
        </w:numPr>
        <w:ind w:left="0" w:hanging="567"/>
        <w:jc w:val="both"/>
        <w:outlineLvl w:val="0"/>
        <w:rPr>
          <w:sz w:val="22"/>
          <w:szCs w:val="22"/>
        </w:rPr>
      </w:pPr>
      <w:r w:rsidRPr="007578FA">
        <w:rPr>
          <w:sz w:val="22"/>
          <w:szCs w:val="22"/>
        </w:rPr>
        <w:t xml:space="preserve">Tarafımıza tahsis edilen </w:t>
      </w:r>
      <w:r w:rsidR="00F90BD5">
        <w:rPr>
          <w:b/>
          <w:color w:val="000000" w:themeColor="text1"/>
          <w:highlight w:val="yellow"/>
        </w:rPr>
        <w:t>………</w:t>
      </w:r>
      <w:r w:rsidR="00402ED2">
        <w:rPr>
          <w:bCs/>
          <w:sz w:val="22"/>
          <w:szCs w:val="22"/>
        </w:rPr>
        <w:t xml:space="preserve"> </w:t>
      </w:r>
      <w:r w:rsidR="003503B4" w:rsidRPr="007578FA">
        <w:rPr>
          <w:bCs/>
          <w:sz w:val="22"/>
          <w:szCs w:val="22"/>
        </w:rPr>
        <w:t xml:space="preserve">Ada </w:t>
      </w:r>
      <w:r w:rsidR="00F90BD5">
        <w:rPr>
          <w:b/>
          <w:color w:val="000000" w:themeColor="text1"/>
          <w:highlight w:val="yellow"/>
        </w:rPr>
        <w:t>………</w:t>
      </w:r>
      <w:r w:rsidR="003503B4" w:rsidRPr="007578FA">
        <w:rPr>
          <w:bCs/>
          <w:sz w:val="22"/>
          <w:szCs w:val="22"/>
        </w:rPr>
        <w:t xml:space="preserve"> parsel no’lu </w:t>
      </w:r>
      <w:r w:rsidRPr="007578FA">
        <w:rPr>
          <w:sz w:val="22"/>
          <w:szCs w:val="22"/>
        </w:rPr>
        <w:t>taşınmaz üzerindeki sabit yatırım tutarının …</w:t>
      </w:r>
      <w:r w:rsidR="007578FA" w:rsidRPr="007578FA">
        <w:rPr>
          <w:sz w:val="22"/>
          <w:szCs w:val="22"/>
        </w:rPr>
        <w:t>…</w:t>
      </w:r>
      <w:r w:rsidRPr="007578FA">
        <w:rPr>
          <w:sz w:val="22"/>
          <w:szCs w:val="22"/>
        </w:rPr>
        <w:t>/…</w:t>
      </w:r>
      <w:r w:rsidR="007578FA" w:rsidRPr="007578FA">
        <w:rPr>
          <w:sz w:val="22"/>
          <w:szCs w:val="22"/>
        </w:rPr>
        <w:t>…</w:t>
      </w:r>
      <w:r w:rsidRPr="007578FA">
        <w:rPr>
          <w:sz w:val="22"/>
          <w:szCs w:val="22"/>
        </w:rPr>
        <w:t>/…</w:t>
      </w:r>
      <w:r w:rsidR="007578FA" w:rsidRPr="007578FA">
        <w:rPr>
          <w:sz w:val="22"/>
          <w:szCs w:val="22"/>
        </w:rPr>
        <w:t>…</w:t>
      </w:r>
      <w:r w:rsidRPr="007578FA">
        <w:rPr>
          <w:sz w:val="22"/>
          <w:szCs w:val="22"/>
        </w:rPr>
        <w:t xml:space="preserve"> tarihli dilekçemiz ekinde yer alan kredi sözleşmesi ile sağlanan krediden karşılayacağımızı, sağlanan krediyi başkaca amaç ile kullanmayacağımızı,</w:t>
      </w:r>
    </w:p>
    <w:p w14:paraId="52724851" w14:textId="1601FC68" w:rsidR="00C30880" w:rsidRPr="007578FA" w:rsidRDefault="00491114" w:rsidP="00C30880">
      <w:pPr>
        <w:pStyle w:val="AralkYok"/>
        <w:numPr>
          <w:ilvl w:val="0"/>
          <w:numId w:val="1"/>
        </w:numPr>
        <w:ind w:left="0" w:hanging="567"/>
        <w:jc w:val="both"/>
        <w:outlineLvl w:val="0"/>
        <w:rPr>
          <w:sz w:val="22"/>
          <w:szCs w:val="22"/>
        </w:rPr>
      </w:pPr>
      <w:r w:rsidRPr="007578FA">
        <w:rPr>
          <w:sz w:val="22"/>
          <w:szCs w:val="22"/>
        </w:rPr>
        <w:t>Organize Sanayi Bölgeleri Kanunu ve OSB Uygulama Yönetmeliği’nde belirtilen şartları aynen kabul ettiğimizi ve muhteviyatına uyacağımızı,</w:t>
      </w:r>
    </w:p>
    <w:p w14:paraId="054D1AEE" w14:textId="3F405230" w:rsidR="00FA1394" w:rsidRDefault="00FA1394" w:rsidP="00C30880">
      <w:pPr>
        <w:pStyle w:val="AralkYok"/>
        <w:numPr>
          <w:ilvl w:val="0"/>
          <w:numId w:val="1"/>
        </w:numPr>
        <w:ind w:left="0" w:hanging="567"/>
        <w:jc w:val="both"/>
        <w:outlineLvl w:val="0"/>
        <w:rPr>
          <w:sz w:val="22"/>
          <w:szCs w:val="22"/>
        </w:rPr>
      </w:pPr>
      <w:r w:rsidRPr="007578FA">
        <w:rPr>
          <w:sz w:val="22"/>
          <w:szCs w:val="22"/>
        </w:rPr>
        <w:t>Yatırım kredisi kullanmış olmamız sebebi ile OSB Uygulama Yönetmeliği 43. Maddedeki şartları ve kayıtları eksiksiz sağlayacağımızı</w:t>
      </w:r>
      <w:r w:rsidR="00C35F30">
        <w:rPr>
          <w:sz w:val="22"/>
          <w:szCs w:val="22"/>
        </w:rPr>
        <w:t>,</w:t>
      </w:r>
    </w:p>
    <w:p w14:paraId="141A809E" w14:textId="219FA050" w:rsidR="0058011D" w:rsidRPr="007578FA" w:rsidRDefault="00C35F30" w:rsidP="00C30880">
      <w:pPr>
        <w:pStyle w:val="AralkYok"/>
        <w:numPr>
          <w:ilvl w:val="0"/>
          <w:numId w:val="1"/>
        </w:numPr>
        <w:ind w:left="0" w:hanging="567"/>
        <w:jc w:val="both"/>
        <w:outlineLvl w:val="0"/>
        <w:rPr>
          <w:sz w:val="22"/>
          <w:szCs w:val="22"/>
        </w:rPr>
      </w:pPr>
      <w:r>
        <w:rPr>
          <w:sz w:val="22"/>
          <w:szCs w:val="22"/>
        </w:rPr>
        <w:t>OSB’nin kesin olarak belirleyeceği arsa bedelli ile yapılacak diğer yatırımlara itirazsız olarak katılacağımızı,</w:t>
      </w:r>
    </w:p>
    <w:p w14:paraId="7A0EC538" w14:textId="77777777" w:rsidR="00491114" w:rsidRPr="007578FA" w:rsidRDefault="00C30880" w:rsidP="00491114">
      <w:pPr>
        <w:pStyle w:val="AralkYok"/>
        <w:numPr>
          <w:ilvl w:val="0"/>
          <w:numId w:val="1"/>
        </w:numPr>
        <w:ind w:left="0" w:hanging="567"/>
        <w:jc w:val="both"/>
        <w:outlineLvl w:val="0"/>
        <w:rPr>
          <w:sz w:val="22"/>
          <w:szCs w:val="22"/>
        </w:rPr>
      </w:pPr>
      <w:r w:rsidRPr="007578FA">
        <w:rPr>
          <w:sz w:val="22"/>
          <w:szCs w:val="22"/>
        </w:rPr>
        <w:t>O</w:t>
      </w:r>
      <w:r w:rsidR="00491114" w:rsidRPr="007578FA">
        <w:rPr>
          <w:sz w:val="22"/>
          <w:szCs w:val="22"/>
        </w:rPr>
        <w:t>rganize Sanayi Bölgesi Müteşebbis Heyeti ve Yönetim Kurulu tarafından konulmuş ve konulacak şart ve kayıtlara, alınan ve alınacak bütün kararlara aynen uymayı ve bu konuda hiçbir itirazda bulunmayacağımızı,</w:t>
      </w:r>
      <w:r w:rsidRPr="007578FA">
        <w:rPr>
          <w:sz w:val="22"/>
          <w:szCs w:val="22"/>
        </w:rPr>
        <w:t xml:space="preserve"> </w:t>
      </w:r>
      <w:r w:rsidR="006F0130" w:rsidRPr="007578FA">
        <w:rPr>
          <w:sz w:val="22"/>
          <w:szCs w:val="22"/>
        </w:rPr>
        <w:t xml:space="preserve">Organize Sanayi Bölgesi Müteşebbis Heyeti ve Yönetim Kurulu tarafından alınan kararlar uyarınca </w:t>
      </w:r>
      <w:r w:rsidRPr="007578FA">
        <w:rPr>
          <w:sz w:val="22"/>
          <w:szCs w:val="22"/>
        </w:rPr>
        <w:t>tayin ve takdir edilen ai</w:t>
      </w:r>
      <w:r w:rsidR="006F0130" w:rsidRPr="007578FA">
        <w:rPr>
          <w:sz w:val="22"/>
          <w:szCs w:val="22"/>
        </w:rPr>
        <w:t xml:space="preserve">dat, hizmet bedeli, genel giderler, alt ve üst yapı giderleri </w:t>
      </w:r>
      <w:r w:rsidRPr="007578FA">
        <w:rPr>
          <w:sz w:val="22"/>
          <w:szCs w:val="22"/>
        </w:rPr>
        <w:t xml:space="preserve">ve benzeri tüm yükümlülüklere </w:t>
      </w:r>
      <w:proofErr w:type="spellStart"/>
      <w:r w:rsidRPr="007578FA">
        <w:rPr>
          <w:sz w:val="22"/>
          <w:szCs w:val="22"/>
        </w:rPr>
        <w:t>ihtirazi</w:t>
      </w:r>
      <w:proofErr w:type="spellEnd"/>
      <w:r w:rsidRPr="007578FA">
        <w:rPr>
          <w:sz w:val="22"/>
          <w:szCs w:val="22"/>
        </w:rPr>
        <w:t xml:space="preserve"> kayıtsız katılacağımızı,</w:t>
      </w:r>
      <w:r w:rsidR="006F0130" w:rsidRPr="007578FA">
        <w:rPr>
          <w:sz w:val="22"/>
          <w:szCs w:val="22"/>
        </w:rPr>
        <w:t xml:space="preserve"> itiraz etmeksizin tayin edilen bedelleri</w:t>
      </w:r>
      <w:r w:rsidR="00FA1394" w:rsidRPr="007578FA">
        <w:rPr>
          <w:sz w:val="22"/>
          <w:szCs w:val="22"/>
        </w:rPr>
        <w:t xml:space="preserve"> ödeyeceğimizi,</w:t>
      </w:r>
    </w:p>
    <w:p w14:paraId="23B0EE5B" w14:textId="77777777" w:rsidR="00491114" w:rsidRPr="007578FA" w:rsidRDefault="00491114" w:rsidP="00491114">
      <w:pPr>
        <w:pStyle w:val="AralkYok"/>
        <w:numPr>
          <w:ilvl w:val="0"/>
          <w:numId w:val="1"/>
        </w:numPr>
        <w:ind w:left="0" w:hanging="567"/>
        <w:jc w:val="both"/>
        <w:outlineLvl w:val="0"/>
        <w:rPr>
          <w:sz w:val="22"/>
          <w:szCs w:val="22"/>
        </w:rPr>
      </w:pPr>
      <w:r w:rsidRPr="007578FA">
        <w:rPr>
          <w:sz w:val="22"/>
          <w:szCs w:val="22"/>
        </w:rPr>
        <w:t>Sanayi tesisi inşa ederken altyapı tesislerine hiçbir zarar vermeyeceğimizi ve ruhsat ve ekleri projelere aykırı yapı inşa etmeyeceğimizi,</w:t>
      </w:r>
    </w:p>
    <w:p w14:paraId="55B4DA05" w14:textId="77777777" w:rsidR="00C30880" w:rsidRPr="007578FA" w:rsidRDefault="00491114" w:rsidP="00C30880">
      <w:pPr>
        <w:pStyle w:val="AralkYok"/>
        <w:numPr>
          <w:ilvl w:val="0"/>
          <w:numId w:val="1"/>
        </w:numPr>
        <w:ind w:left="0" w:hanging="567"/>
        <w:jc w:val="both"/>
        <w:outlineLvl w:val="0"/>
        <w:rPr>
          <w:sz w:val="22"/>
          <w:szCs w:val="22"/>
        </w:rPr>
      </w:pPr>
      <w:r w:rsidRPr="007578FA">
        <w:rPr>
          <w:sz w:val="22"/>
          <w:szCs w:val="22"/>
        </w:rPr>
        <w:t>Organize Sanayi Bölgesi içinde katılımcısı olacağımız arsada; inşaat sırasında ve işletme devamınca diğer inşaat ve işletmelerle çalışanlarına zarar vermeyecek şekilde gerekli tedbirleri alacağımızı,</w:t>
      </w:r>
    </w:p>
    <w:p w14:paraId="161CDE2A" w14:textId="77777777" w:rsidR="00C30880" w:rsidRPr="007578FA" w:rsidRDefault="00C30880" w:rsidP="00491114">
      <w:pPr>
        <w:pStyle w:val="AralkYok"/>
        <w:numPr>
          <w:ilvl w:val="0"/>
          <w:numId w:val="1"/>
        </w:numPr>
        <w:ind w:left="0" w:hanging="567"/>
        <w:jc w:val="both"/>
        <w:outlineLvl w:val="0"/>
        <w:rPr>
          <w:sz w:val="22"/>
          <w:szCs w:val="22"/>
        </w:rPr>
      </w:pPr>
      <w:r w:rsidRPr="007578FA">
        <w:rPr>
          <w:sz w:val="22"/>
          <w:szCs w:val="22"/>
        </w:rPr>
        <w:t>Tahsis edilen parsel üzerine ipotek konulması veya kaldırılması ile tapuya ilişkin diğer işlemlerle ilgili her türlü vergi, resim, harç, katılma payı ve katkı payı gibi diğer masrafları karşılayacağımızı,</w:t>
      </w:r>
    </w:p>
    <w:p w14:paraId="6C83BDC2" w14:textId="77777777" w:rsidR="00491114" w:rsidRPr="007578FA" w:rsidRDefault="00491114" w:rsidP="00491114">
      <w:pPr>
        <w:pStyle w:val="AralkYok"/>
        <w:numPr>
          <w:ilvl w:val="0"/>
          <w:numId w:val="1"/>
        </w:numPr>
        <w:ind w:left="0" w:hanging="567"/>
        <w:jc w:val="both"/>
        <w:outlineLvl w:val="0"/>
        <w:rPr>
          <w:sz w:val="22"/>
          <w:szCs w:val="22"/>
        </w:rPr>
      </w:pPr>
      <w:r w:rsidRPr="007578FA">
        <w:rPr>
          <w:sz w:val="22"/>
          <w:szCs w:val="22"/>
        </w:rPr>
        <w:t xml:space="preserve">Altyapı inşaatı, hizmet binaları, çevre tanzimi, orta gerilim elektrik şebekesi, arıtma tesisi, ısı-güç entegre tesisi, telefon şebekesi, doğalgaz şebekesi vb. Organize Sanayi Bölgesi içerisinde yapılacak bilcümle inşaatlar ve ihaleler ile ilgili olarak ve işletme esnasında Organize Sanayi Bölgesi Yönetim Kurulu’nca alınmış ve alınacak hukuki, adli, iltizami borç, </w:t>
      </w:r>
      <w:proofErr w:type="spellStart"/>
      <w:r w:rsidRPr="007578FA">
        <w:rPr>
          <w:sz w:val="22"/>
          <w:szCs w:val="22"/>
        </w:rPr>
        <w:t>inşai</w:t>
      </w:r>
      <w:proofErr w:type="spellEnd"/>
      <w:r w:rsidRPr="007578FA">
        <w:rPr>
          <w:sz w:val="22"/>
          <w:szCs w:val="22"/>
        </w:rPr>
        <w:t xml:space="preserve"> hak, yapısal ve mali vb. bilcümle kararlara uyacağımızı, hiçbir itirazda bulunmayacağımızı ve herhangi bir hak talep etmeyeceğimizi,</w:t>
      </w:r>
    </w:p>
    <w:p w14:paraId="1513A6C7" w14:textId="77777777" w:rsidR="00491114" w:rsidRPr="007578FA" w:rsidRDefault="00491114" w:rsidP="00491114">
      <w:pPr>
        <w:pStyle w:val="AralkYok"/>
        <w:numPr>
          <w:ilvl w:val="0"/>
          <w:numId w:val="1"/>
        </w:numPr>
        <w:ind w:left="0" w:hanging="567"/>
        <w:jc w:val="both"/>
        <w:outlineLvl w:val="0"/>
        <w:rPr>
          <w:sz w:val="22"/>
          <w:szCs w:val="22"/>
        </w:rPr>
      </w:pPr>
      <w:r w:rsidRPr="007578FA">
        <w:rPr>
          <w:sz w:val="22"/>
          <w:szCs w:val="22"/>
        </w:rPr>
        <w:t>Organize Sanayi Bölgesi içerisinde katılımcılara kullanılacak su, elektrik, arıtma tesisinde arıtılacak atık sular ve diğer altyapı hizmetleri için Organize Sanayi Bölgesi Yönetim Kurulu’nca hazırlanan tarifelere itirazsız uyacağımızı ve bunlarla ilgili tesislerin bakım ve onarım masraflarından hissemize düşen miktarı aynen kabul edeceğimizi,</w:t>
      </w:r>
    </w:p>
    <w:p w14:paraId="2DF1D7F7" w14:textId="0968E01F" w:rsidR="00491114" w:rsidRPr="007578FA" w:rsidRDefault="00491114" w:rsidP="00491114">
      <w:pPr>
        <w:pStyle w:val="AralkYok"/>
        <w:numPr>
          <w:ilvl w:val="0"/>
          <w:numId w:val="1"/>
        </w:numPr>
        <w:ind w:left="0" w:hanging="567"/>
        <w:jc w:val="both"/>
        <w:outlineLvl w:val="0"/>
        <w:rPr>
          <w:sz w:val="22"/>
          <w:szCs w:val="22"/>
        </w:rPr>
      </w:pPr>
      <w:r w:rsidRPr="007578FA">
        <w:rPr>
          <w:sz w:val="22"/>
          <w:szCs w:val="22"/>
        </w:rPr>
        <w:t>Üretim safhasında, bölge altyapı ve diğer sanayi tesislerine zarar verdiğimizin (emisyon izni almadan veya uygunsuz şekilde yakılan yakıt sonucu hava kirliliğine sebebiyet verilmesi vb.) Organize Sanayi Bölge Müdürlüğü’nce tespit edilmesi halinde elektrik ve suyumuzun kesilmesini kabul etiğimizi,</w:t>
      </w:r>
    </w:p>
    <w:p w14:paraId="31F6F6FF" w14:textId="77777777" w:rsidR="00491114" w:rsidRPr="007578FA" w:rsidRDefault="00491114" w:rsidP="00491114">
      <w:pPr>
        <w:pStyle w:val="AralkYok"/>
        <w:numPr>
          <w:ilvl w:val="0"/>
          <w:numId w:val="1"/>
        </w:numPr>
        <w:ind w:left="0" w:hanging="567"/>
        <w:jc w:val="both"/>
        <w:outlineLvl w:val="0"/>
        <w:rPr>
          <w:sz w:val="22"/>
          <w:szCs w:val="22"/>
        </w:rPr>
      </w:pPr>
      <w:r w:rsidRPr="007578FA">
        <w:rPr>
          <w:sz w:val="22"/>
          <w:szCs w:val="22"/>
        </w:rPr>
        <w:t>Yağmur suyunun hiçbir şekilde kanalizasyon altyapısına bağlantısına müsaade etmeyeceğimizi ve daha önceden bağlantısı olan hatları ayıracağımızı,</w:t>
      </w:r>
    </w:p>
    <w:p w14:paraId="6A6E6D6D" w14:textId="7FBF76B6" w:rsidR="00491114" w:rsidRPr="007578FA" w:rsidRDefault="00491114" w:rsidP="00491114">
      <w:pPr>
        <w:pStyle w:val="AralkYok"/>
        <w:numPr>
          <w:ilvl w:val="0"/>
          <w:numId w:val="1"/>
        </w:numPr>
        <w:ind w:left="0" w:hanging="567"/>
        <w:jc w:val="both"/>
        <w:outlineLvl w:val="0"/>
        <w:rPr>
          <w:sz w:val="22"/>
          <w:szCs w:val="22"/>
        </w:rPr>
      </w:pPr>
      <w:r w:rsidRPr="007578FA">
        <w:rPr>
          <w:sz w:val="22"/>
          <w:szCs w:val="22"/>
        </w:rPr>
        <w:t xml:space="preserve">Katılımcısı </w:t>
      </w:r>
      <w:r w:rsidR="00FA1394" w:rsidRPr="007578FA">
        <w:rPr>
          <w:sz w:val="22"/>
          <w:szCs w:val="22"/>
        </w:rPr>
        <w:t>olduğumuz O</w:t>
      </w:r>
      <w:r w:rsidRPr="007578FA">
        <w:rPr>
          <w:sz w:val="22"/>
          <w:szCs w:val="22"/>
        </w:rPr>
        <w:t xml:space="preserve">rganize Sanayi Bölgesi’ne kaydı ve sözleşmesi yaptırmadan tesisi kiraya vermeyeceğimizi, yine </w:t>
      </w:r>
      <w:r w:rsidR="00B4055A" w:rsidRPr="007578FA">
        <w:rPr>
          <w:sz w:val="22"/>
          <w:szCs w:val="22"/>
        </w:rPr>
        <w:t>OSB’nin</w:t>
      </w:r>
      <w:r w:rsidRPr="007578FA">
        <w:rPr>
          <w:sz w:val="22"/>
          <w:szCs w:val="22"/>
        </w:rPr>
        <w:t xml:space="preserve"> izni </w:t>
      </w:r>
      <w:r w:rsidR="00FA1394" w:rsidRPr="007578FA">
        <w:rPr>
          <w:sz w:val="22"/>
          <w:szCs w:val="22"/>
        </w:rPr>
        <w:t>ve bilgisi olmaksızın taşınmazı satmayacağımızı, üçüncü kişilere devretmeyeceğimizi</w:t>
      </w:r>
      <w:r w:rsidRPr="007578FA">
        <w:rPr>
          <w:sz w:val="22"/>
          <w:szCs w:val="22"/>
        </w:rPr>
        <w:t>,</w:t>
      </w:r>
    </w:p>
    <w:p w14:paraId="2968D1CE" w14:textId="16FF356E" w:rsidR="00491114" w:rsidRPr="00AF1EC8" w:rsidRDefault="00491114" w:rsidP="00491114">
      <w:pPr>
        <w:pStyle w:val="AralkYok"/>
        <w:numPr>
          <w:ilvl w:val="0"/>
          <w:numId w:val="1"/>
        </w:numPr>
        <w:ind w:left="0" w:hanging="567"/>
        <w:jc w:val="both"/>
        <w:outlineLvl w:val="0"/>
        <w:rPr>
          <w:b/>
        </w:rPr>
      </w:pPr>
      <w:r w:rsidRPr="007578FA">
        <w:rPr>
          <w:sz w:val="22"/>
          <w:szCs w:val="22"/>
        </w:rPr>
        <w:t xml:space="preserve">Organize Sanayi Bölgesi Müdürlüğü’nün ilgili personellerine tesisin OSB Kanunu ve OSB Uygulama Yönetmeliği’nce uygun çalışıp çalışmadığının kontrolü için gerekli kolaylığı sağlayacağımızı, </w:t>
      </w:r>
      <w:r w:rsidR="000508CD" w:rsidRPr="007578FA">
        <w:rPr>
          <w:sz w:val="22"/>
          <w:szCs w:val="22"/>
        </w:rPr>
        <w:t>k</w:t>
      </w:r>
      <w:r w:rsidRPr="007578FA">
        <w:rPr>
          <w:sz w:val="22"/>
          <w:szCs w:val="22"/>
        </w:rPr>
        <w:t>abul ve taahhüt ederiz.</w:t>
      </w:r>
      <w:r w:rsidRPr="007578FA">
        <w:rPr>
          <w:sz w:val="22"/>
          <w:szCs w:val="22"/>
        </w:rPr>
        <w:tab/>
      </w:r>
      <w:r>
        <w:t xml:space="preserve">         </w:t>
      </w:r>
    </w:p>
    <w:p w14:paraId="4BEE1095" w14:textId="77777777" w:rsidR="00AF1EC8" w:rsidRPr="008A54E2" w:rsidRDefault="00AF1EC8" w:rsidP="00AF1EC8">
      <w:pPr>
        <w:pStyle w:val="AralkYok"/>
        <w:jc w:val="both"/>
        <w:outlineLvl w:val="0"/>
        <w:rPr>
          <w:b/>
        </w:rPr>
      </w:pPr>
    </w:p>
    <w:p w14:paraId="40BCDA14" w14:textId="3E56D0CF" w:rsidR="000B23F4" w:rsidRDefault="00491114" w:rsidP="005220A2">
      <w:pPr>
        <w:pStyle w:val="AralkYok"/>
        <w:jc w:val="both"/>
        <w:outlineLvl w:val="0"/>
      </w:pPr>
      <w:r>
        <w:t xml:space="preserve">                                                                                                                           </w:t>
      </w:r>
      <w:r w:rsidRPr="006629DD">
        <w:rPr>
          <w:highlight w:val="yellow"/>
        </w:rPr>
        <w:t>……/……/20</w:t>
      </w:r>
      <w:r w:rsidR="000508CD" w:rsidRPr="006629DD">
        <w:rPr>
          <w:highlight w:val="yellow"/>
        </w:rPr>
        <w:t>2</w:t>
      </w:r>
      <w:r w:rsidR="00F90BD5" w:rsidRPr="006629DD">
        <w:rPr>
          <w:highlight w:val="yellow"/>
        </w:rPr>
        <w:t>5</w:t>
      </w:r>
      <w:r>
        <w:t xml:space="preserve"> </w:t>
      </w:r>
      <w:r>
        <w:rPr>
          <w:b/>
        </w:rPr>
        <w:tab/>
      </w:r>
      <w:r>
        <w:rPr>
          <w:b/>
        </w:rPr>
        <w:tab/>
      </w:r>
      <w:r>
        <w:rPr>
          <w:b/>
        </w:rPr>
        <w:tab/>
      </w:r>
      <w:r>
        <w:rPr>
          <w:b/>
        </w:rPr>
        <w:tab/>
      </w:r>
      <w:r>
        <w:rPr>
          <w:b/>
        </w:rPr>
        <w:tab/>
      </w:r>
      <w:r>
        <w:rPr>
          <w:b/>
        </w:rPr>
        <w:tab/>
      </w:r>
      <w:r>
        <w:rPr>
          <w:b/>
        </w:rPr>
        <w:tab/>
      </w:r>
      <w:r>
        <w:rPr>
          <w:b/>
        </w:rPr>
        <w:tab/>
      </w:r>
      <w:r>
        <w:rPr>
          <w:b/>
        </w:rPr>
        <w:tab/>
        <w:t xml:space="preserve">             </w:t>
      </w:r>
      <w:r w:rsidR="000508CD">
        <w:rPr>
          <w:b/>
        </w:rPr>
        <w:t xml:space="preserve">  </w:t>
      </w:r>
      <w:r w:rsidR="00AF1EC8">
        <w:rPr>
          <w:b/>
        </w:rPr>
        <w:t xml:space="preserve">    </w:t>
      </w:r>
      <w:r w:rsidR="000508CD">
        <w:rPr>
          <w:b/>
        </w:rPr>
        <w:t xml:space="preserve"> </w:t>
      </w:r>
      <w:r w:rsidRPr="006629DD">
        <w:rPr>
          <w:highlight w:val="yellow"/>
        </w:rPr>
        <w:t>İsim / Unvan</w:t>
      </w:r>
    </w:p>
    <w:p w14:paraId="1263CF23" w14:textId="0A8A9858" w:rsidR="00FA1394" w:rsidRDefault="00491114" w:rsidP="005220A2">
      <w:pPr>
        <w:pStyle w:val="AralkYok"/>
        <w:jc w:val="both"/>
        <w:outlineLvl w:val="0"/>
        <w:rPr>
          <w:rStyle w:val="Gl"/>
        </w:rPr>
      </w:pPr>
      <w:r>
        <w:tab/>
      </w:r>
      <w:r>
        <w:tab/>
      </w:r>
      <w:r>
        <w:tab/>
      </w:r>
      <w:r>
        <w:tab/>
      </w:r>
      <w:r>
        <w:tab/>
      </w:r>
      <w:r>
        <w:tab/>
      </w:r>
      <w:r>
        <w:tab/>
      </w:r>
      <w:r>
        <w:tab/>
        <w:t xml:space="preserve">                                     </w:t>
      </w:r>
      <w:r w:rsidRPr="006629DD">
        <w:rPr>
          <w:highlight w:val="yellow"/>
        </w:rPr>
        <w:t>İmza</w:t>
      </w:r>
    </w:p>
    <w:sectPr w:rsidR="00FA1394" w:rsidSect="002922D2">
      <w:pgSz w:w="11906" w:h="16838"/>
      <w:pgMar w:top="851"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E91B57"/>
    <w:multiLevelType w:val="hybridMultilevel"/>
    <w:tmpl w:val="13A0333A"/>
    <w:lvl w:ilvl="0" w:tplc="AD7E44F8">
      <w:start w:val="1"/>
      <w:numFmt w:val="decimal"/>
      <w:lvlText w:val="%1."/>
      <w:lvlJc w:val="left"/>
      <w:pPr>
        <w:ind w:left="644" w:hanging="360"/>
      </w:pPr>
      <w:rPr>
        <w:b w:val="0"/>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16cid:durableId="2660364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29A7"/>
    <w:rsid w:val="000467CE"/>
    <w:rsid w:val="000508CD"/>
    <w:rsid w:val="00060627"/>
    <w:rsid w:val="000B23F4"/>
    <w:rsid w:val="00127580"/>
    <w:rsid w:val="00165580"/>
    <w:rsid w:val="002922D2"/>
    <w:rsid w:val="003503B4"/>
    <w:rsid w:val="00402ED2"/>
    <w:rsid w:val="004070DD"/>
    <w:rsid w:val="00423BE2"/>
    <w:rsid w:val="00432BE4"/>
    <w:rsid w:val="00491114"/>
    <w:rsid w:val="005220A2"/>
    <w:rsid w:val="0058011D"/>
    <w:rsid w:val="005F15D4"/>
    <w:rsid w:val="006629DD"/>
    <w:rsid w:val="006F0130"/>
    <w:rsid w:val="0070431F"/>
    <w:rsid w:val="0072622B"/>
    <w:rsid w:val="007329A7"/>
    <w:rsid w:val="007578FA"/>
    <w:rsid w:val="008B0905"/>
    <w:rsid w:val="00A868A7"/>
    <w:rsid w:val="00AF1EC8"/>
    <w:rsid w:val="00B4055A"/>
    <w:rsid w:val="00BD7805"/>
    <w:rsid w:val="00C30880"/>
    <w:rsid w:val="00C35F30"/>
    <w:rsid w:val="00D43A9D"/>
    <w:rsid w:val="00DF03B3"/>
    <w:rsid w:val="00E01FE6"/>
    <w:rsid w:val="00F56648"/>
    <w:rsid w:val="00F90BD5"/>
    <w:rsid w:val="00FA139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05A62"/>
  <w15:docId w15:val="{0C134ACC-8728-4378-BBDD-E3A87D7D0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1114"/>
    <w:rPr>
      <w:rFonts w:ascii="Calibri" w:eastAsia="Times New Roman" w:hAnsi="Calibri" w:cs="Calibri"/>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uiPriority w:val="1"/>
    <w:qFormat/>
    <w:rsid w:val="00491114"/>
    <w:pPr>
      <w:spacing w:before="100" w:beforeAutospacing="1" w:after="100" w:afterAutospacing="1" w:line="240" w:lineRule="auto"/>
    </w:pPr>
    <w:rPr>
      <w:rFonts w:ascii="Times New Roman" w:hAnsi="Times New Roman" w:cs="Times New Roman"/>
      <w:sz w:val="24"/>
      <w:szCs w:val="24"/>
    </w:rPr>
  </w:style>
  <w:style w:type="character" w:styleId="Gl">
    <w:name w:val="Strong"/>
    <w:qFormat/>
    <w:rsid w:val="00491114"/>
    <w:rPr>
      <w:b/>
      <w:bCs/>
    </w:rPr>
  </w:style>
  <w:style w:type="paragraph" w:styleId="ListeParagraf">
    <w:name w:val="List Paragraph"/>
    <w:basedOn w:val="Normal"/>
    <w:uiPriority w:val="34"/>
    <w:qFormat/>
    <w:rsid w:val="00C308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1</Pages>
  <Words>509</Words>
  <Characters>3549</Characters>
  <Application>Microsoft Office Word</Application>
  <DocSecurity>0</DocSecurity>
  <Lines>53</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4035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KAYABAŞI</dc:creator>
  <cp:lastModifiedBy>NAHİDE SOYGÜZEL</cp:lastModifiedBy>
  <cp:revision>24</cp:revision>
  <dcterms:created xsi:type="dcterms:W3CDTF">2022-09-29T15:30:00Z</dcterms:created>
  <dcterms:modified xsi:type="dcterms:W3CDTF">2025-11-27T08:29:00Z</dcterms:modified>
</cp:coreProperties>
</file>